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C7D10" w14:textId="77777777" w:rsidR="007E2586" w:rsidRPr="00550F4B" w:rsidRDefault="007E2586" w:rsidP="007E2586">
      <w:pPr>
        <w:rPr>
          <w:b/>
          <w:bCs/>
          <w:color w:val="2F5496" w:themeColor="accent1" w:themeShade="BF"/>
          <w:sz w:val="56"/>
          <w:szCs w:val="56"/>
        </w:rPr>
      </w:pPr>
      <w:r w:rsidRPr="0AD1B339">
        <w:rPr>
          <w:b/>
          <w:bCs/>
          <w:color w:val="2F5496" w:themeColor="accent1" w:themeShade="BF"/>
          <w:sz w:val="56"/>
          <w:szCs w:val="56"/>
        </w:rPr>
        <w:t>Social Media 101 FAQ’s</w:t>
      </w:r>
      <w:bookmarkStart w:id="0" w:name="_GoBack"/>
      <w:bookmarkEnd w:id="0"/>
    </w:p>
    <w:p w14:paraId="4C05746E" w14:textId="2846364C" w:rsidR="007E2586" w:rsidRDefault="007E2586" w:rsidP="007E2586">
      <w:pPr>
        <w:rPr>
          <w:rFonts w:cstheme="minorHAnsi"/>
        </w:rPr>
      </w:pPr>
      <w:r>
        <w:rPr>
          <w:rFonts w:cstheme="minorHAnsi"/>
        </w:rPr>
        <w:t>Last updated May</w:t>
      </w:r>
      <w:r w:rsidRPr="00211C7E">
        <w:rPr>
          <w:rFonts w:cstheme="minorHAnsi"/>
        </w:rPr>
        <w:t xml:space="preserve"> </w:t>
      </w:r>
      <w:r>
        <w:rPr>
          <w:rFonts w:cstheme="minorHAnsi"/>
        </w:rPr>
        <w:t>1</w:t>
      </w:r>
      <w:r w:rsidRPr="00211C7E">
        <w:rPr>
          <w:rFonts w:cstheme="minorHAnsi"/>
        </w:rPr>
        <w:t>, 2020</w:t>
      </w:r>
    </w:p>
    <w:p w14:paraId="289DD934" w14:textId="4AA26054" w:rsidR="007E2586" w:rsidRDefault="007E2586" w:rsidP="007E2586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1017170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174A0C" w14:textId="3FBA0A54" w:rsidR="007E2586" w:rsidRDefault="007E2586">
          <w:pPr>
            <w:pStyle w:val="TOCHeading"/>
          </w:pPr>
          <w:r>
            <w:t>Table of Contents</w:t>
          </w:r>
        </w:p>
        <w:p w14:paraId="77B3538C" w14:textId="65928E7C" w:rsidR="007E2586" w:rsidRDefault="007E2586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220645" w:history="1">
            <w:r w:rsidRPr="00546DFA">
              <w:rPr>
                <w:rStyle w:val="Hyperlink"/>
                <w:noProof/>
              </w:rPr>
              <w:t>Should I create my own Facebook page?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_Toc39220645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91194" w14:textId="7DDC5040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46" w:history="1">
            <w:r w:rsidR="007E2586" w:rsidRPr="00546DFA">
              <w:rPr>
                <w:rStyle w:val="Hyperlink"/>
                <w:noProof/>
              </w:rPr>
              <w:t>What do I do if I want an Instagram?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_Toc39220646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2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4C442E03" w14:textId="19BA1C85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47" w:history="1">
            <w:r w:rsidR="007E2586" w:rsidRPr="00546DFA">
              <w:rPr>
                <w:rStyle w:val="Hyperlink"/>
                <w:noProof/>
              </w:rPr>
              <w:t>Can we have posts go to both Instagram and Facebook?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_Toc39220647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2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6EA5FB5C" w14:textId="1C310368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48" w:history="1">
            <w:r w:rsidR="007E2586" w:rsidRPr="00546DFA">
              <w:rPr>
                <w:rStyle w:val="Hyperlink"/>
                <w:noProof/>
              </w:rPr>
              <w:t>Do you have any suggestions if nobody on staff is comfortable with using their personal Facebook account to access the community page?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_Toc39220648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2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70A8E331" w14:textId="450D7391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49" w:history="1">
            <w:r w:rsidR="007E2586" w:rsidRPr="00546DFA">
              <w:rPr>
                <w:rStyle w:val="Hyperlink"/>
                <w:noProof/>
              </w:rPr>
              <w:t>Any tips to spread the word to residents about our FB page?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_Toc39220649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2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1A20C8DD" w14:textId="2A13CCB5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50" w:history="1">
            <w:r w:rsidR="007E2586" w:rsidRPr="00546DFA">
              <w:rPr>
                <w:rStyle w:val="Hyperlink"/>
                <w:noProof/>
              </w:rPr>
              <w:t>Does the feature for scheduling a post only work on the web browser, or can you do that on the page manager app? (Let’s check on this one.  I can check in FB too).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_Toc39220650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2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76C675B6" w14:textId="14BECE05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51" w:history="1">
            <w:r w:rsidR="007E2586" w:rsidRPr="00546DFA">
              <w:rPr>
                <w:rStyle w:val="Hyperlink"/>
                <w:noProof/>
              </w:rPr>
              <w:t>Are we allowed to use memes featuring characters from tv shows / movies?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_Toc39220651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2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369EC67F" w14:textId="0AE37CDC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52" w:history="1">
            <w:r w:rsidR="007E2586" w:rsidRPr="00546DFA">
              <w:rPr>
                <w:rStyle w:val="Hyperlink"/>
                <w:noProof/>
              </w:rPr>
              <w:t>Can we add a bot for our inbox at FB?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_Toc39220652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2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0431C7E3" w14:textId="4D9C4B8F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53" w:history="1">
            <w:r w:rsidR="007E2586" w:rsidRPr="00546DFA">
              <w:rPr>
                <w:rStyle w:val="Hyperlink"/>
                <w:noProof/>
              </w:rPr>
              <w:t>Will marketing be monitoring posts (when possible) to make sure we don't have IP or trademark violations?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_Toc39220653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3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04CE0977" w14:textId="70021955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54" w:history="1">
            <w:r w:rsidR="007E2586" w:rsidRPr="00546DFA">
              <w:rPr>
                <w:rStyle w:val="Hyperlink"/>
                <w:noProof/>
              </w:rPr>
              <w:t>Before we start posting, to be clear we need to sign the guidelines?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_Toc39220654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3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6F4DBDF8" w14:textId="279C789E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55" w:history="1">
            <w:r w:rsidR="007E2586" w:rsidRPr="00546DFA">
              <w:rPr>
                <w:rStyle w:val="Hyperlink"/>
                <w:noProof/>
              </w:rPr>
              <w:t>Can we like and share content posted by other communities?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_Toc39220655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3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147DC596" w14:textId="5C58F84B" w:rsidR="007E2586" w:rsidRDefault="00DD7640">
          <w:pPr>
            <w:pStyle w:val="TOC1"/>
            <w:tabs>
              <w:tab w:val="right" w:leader="dot" w:pos="9350"/>
            </w:tabs>
            <w:rPr>
              <w:rFonts w:cstheme="minorBidi"/>
              <w:noProof/>
            </w:rPr>
          </w:pPr>
          <w:hyperlink w:anchor="_Toc39220656" w:history="1">
            <w:r w:rsidR="007E2586" w:rsidRPr="00546DFA">
              <w:rPr>
                <w:rStyle w:val="Hyperlink"/>
                <w:noProof/>
              </w:rPr>
              <w:t>Can we use Facebook Marketplace to advertise our apartments?</w:t>
            </w:r>
            <w:r w:rsidR="007E2586">
              <w:rPr>
                <w:noProof/>
                <w:webHidden/>
              </w:rPr>
              <w:tab/>
            </w:r>
            <w:r w:rsidR="007E2586">
              <w:rPr>
                <w:noProof/>
                <w:webHidden/>
              </w:rPr>
              <w:fldChar w:fldCharType="begin"/>
            </w:r>
            <w:r w:rsidR="007E2586">
              <w:rPr>
                <w:noProof/>
                <w:webHidden/>
              </w:rPr>
              <w:instrText xml:space="preserve"> PAGEREF _Toc39220656 \h </w:instrText>
            </w:r>
            <w:r w:rsidR="007E2586">
              <w:rPr>
                <w:noProof/>
                <w:webHidden/>
              </w:rPr>
            </w:r>
            <w:r w:rsidR="007E2586">
              <w:rPr>
                <w:noProof/>
                <w:webHidden/>
              </w:rPr>
              <w:fldChar w:fldCharType="separate"/>
            </w:r>
            <w:r w:rsidR="007E2586">
              <w:rPr>
                <w:noProof/>
                <w:webHidden/>
              </w:rPr>
              <w:t>3</w:t>
            </w:r>
            <w:r w:rsidR="007E2586">
              <w:rPr>
                <w:noProof/>
                <w:webHidden/>
              </w:rPr>
              <w:fldChar w:fldCharType="end"/>
            </w:r>
          </w:hyperlink>
        </w:p>
        <w:p w14:paraId="34808C05" w14:textId="5C3A32C1" w:rsidR="007E2586" w:rsidRDefault="007E2586">
          <w:r>
            <w:rPr>
              <w:b/>
              <w:bCs/>
              <w:noProof/>
            </w:rPr>
            <w:fldChar w:fldCharType="end"/>
          </w:r>
        </w:p>
      </w:sdtContent>
    </w:sdt>
    <w:p w14:paraId="1F645A51" w14:textId="77777777" w:rsidR="007E2586" w:rsidRDefault="007E2586">
      <w:pPr>
        <w:rPr>
          <w:b/>
          <w:bCs/>
          <w:color w:val="2F5496" w:themeColor="accent1" w:themeShade="BF"/>
          <w:sz w:val="56"/>
          <w:szCs w:val="56"/>
        </w:rPr>
      </w:pPr>
      <w:r>
        <w:rPr>
          <w:b/>
          <w:bCs/>
          <w:color w:val="2F5496" w:themeColor="accent1" w:themeShade="BF"/>
          <w:sz w:val="56"/>
          <w:szCs w:val="56"/>
        </w:rPr>
        <w:br w:type="page"/>
      </w:r>
    </w:p>
    <w:p w14:paraId="30B466E9" w14:textId="76EA3B9B" w:rsidR="21CAF16A" w:rsidRPr="004161FF" w:rsidRDefault="21CAF16A" w:rsidP="007E2586">
      <w:pPr>
        <w:pStyle w:val="Heading1"/>
      </w:pPr>
      <w:bookmarkStart w:id="1" w:name="_Toc39220645"/>
      <w:r w:rsidRPr="004161FF">
        <w:lastRenderedPageBreak/>
        <w:t xml:space="preserve">Should I create my own </w:t>
      </w:r>
      <w:r w:rsidR="2FAF2DEE" w:rsidRPr="004161FF">
        <w:t>Facebook page?</w:t>
      </w:r>
      <w:bookmarkEnd w:id="1"/>
      <w:r w:rsidR="2FAF2DEE" w:rsidRPr="004161FF">
        <w:t xml:space="preserve"> </w:t>
      </w:r>
    </w:p>
    <w:p w14:paraId="12FD973B" w14:textId="13EBB576" w:rsidR="007D214E" w:rsidRPr="004161FF" w:rsidRDefault="007D214E" w:rsidP="0AD1B339">
      <w:pPr>
        <w:rPr>
          <w:color w:val="000000" w:themeColor="text1"/>
        </w:rPr>
      </w:pPr>
      <w:r w:rsidRPr="004161FF">
        <w:rPr>
          <w:color w:val="000000" w:themeColor="text1"/>
        </w:rPr>
        <w:t xml:space="preserve">Marketing has already </w:t>
      </w:r>
      <w:r w:rsidR="00B66C10" w:rsidRPr="004161FF">
        <w:rPr>
          <w:color w:val="000000" w:themeColor="text1"/>
        </w:rPr>
        <w:t>created Facebook pages.  Please do not create your own page.  Once you have signed the Social Media guidelines</w:t>
      </w:r>
      <w:r w:rsidR="00B87073" w:rsidRPr="004161FF">
        <w:rPr>
          <w:color w:val="000000" w:themeColor="text1"/>
        </w:rPr>
        <w:t>, please reach out to us</w:t>
      </w:r>
      <w:r w:rsidR="002132CB" w:rsidRPr="004161FF">
        <w:rPr>
          <w:color w:val="000000" w:themeColor="text1"/>
        </w:rPr>
        <w:t xml:space="preserve"> with the signed guidelines. </w:t>
      </w:r>
    </w:p>
    <w:p w14:paraId="5DA04430" w14:textId="737AB688" w:rsidR="2FAF2DEE" w:rsidRPr="004161FF" w:rsidRDefault="2FAF2DEE" w:rsidP="007E2586">
      <w:pPr>
        <w:pStyle w:val="Heading1"/>
      </w:pPr>
      <w:bookmarkStart w:id="2" w:name="_Toc39220646"/>
      <w:r w:rsidRPr="004161FF">
        <w:t>What do I do if I want an Instagram?</w:t>
      </w:r>
      <w:bookmarkEnd w:id="2"/>
      <w:r w:rsidRPr="004161FF">
        <w:t xml:space="preserve"> </w:t>
      </w:r>
    </w:p>
    <w:p w14:paraId="7D03AF55" w14:textId="7520AB6E" w:rsidR="2FAF2DEE" w:rsidRPr="004161FF" w:rsidRDefault="2FAF2DEE" w:rsidP="0AD1B339">
      <w:pPr>
        <w:rPr>
          <w:b/>
          <w:bCs/>
          <w:color w:val="000000" w:themeColor="text1"/>
        </w:rPr>
      </w:pPr>
      <w:r w:rsidRPr="004161FF">
        <w:rPr>
          <w:color w:val="000000" w:themeColor="text1"/>
        </w:rPr>
        <w:t xml:space="preserve">You must also get access to your Facebook page.  </w:t>
      </w:r>
      <w:r w:rsidR="007D214E" w:rsidRPr="004161FF">
        <w:rPr>
          <w:color w:val="000000" w:themeColor="text1"/>
        </w:rPr>
        <w:t xml:space="preserve">This allows marketing to connect Instagram to your FB page and have visibility </w:t>
      </w:r>
      <w:r w:rsidR="00B66C10" w:rsidRPr="004161FF">
        <w:rPr>
          <w:color w:val="000000" w:themeColor="text1"/>
        </w:rPr>
        <w:t xml:space="preserve">on posting as well as allow for the ability for paid social campaigns. You need both to be connected.  </w:t>
      </w:r>
      <w:r w:rsidRPr="004161FF">
        <w:rPr>
          <w:color w:val="000000" w:themeColor="text1"/>
        </w:rPr>
        <w:t xml:space="preserve">Before creating your own Instagram, please reach out to marketing to read and sign the Facebook guidelines.  </w:t>
      </w:r>
    </w:p>
    <w:p w14:paraId="6F450016" w14:textId="6F443BED" w:rsidR="005A4782" w:rsidRPr="005A4782" w:rsidRDefault="005A4782" w:rsidP="007E2586">
      <w:pPr>
        <w:pStyle w:val="Heading1"/>
      </w:pPr>
      <w:bookmarkStart w:id="3" w:name="_Toc39220647"/>
      <w:r w:rsidRPr="005A4782">
        <w:t>Can we have posts go to both Instagram and Facebook?</w:t>
      </w:r>
      <w:bookmarkEnd w:id="3"/>
      <w:r w:rsidRPr="005A4782">
        <w:t xml:space="preserve"> </w:t>
      </w:r>
    </w:p>
    <w:p w14:paraId="367795EF" w14:textId="0251DD8A" w:rsidR="00DD06A8" w:rsidRDefault="005A4782">
      <w:r>
        <w:t>Yes</w:t>
      </w:r>
      <w:r w:rsidR="00AE0802">
        <w:t>.</w:t>
      </w:r>
      <w:r>
        <w:t xml:space="preserve"> </w:t>
      </w:r>
      <w:r w:rsidR="00AE0802">
        <w:t>I</w:t>
      </w:r>
      <w:r>
        <w:t xml:space="preserve">f you post on </w:t>
      </w:r>
      <w:r w:rsidR="004761AE">
        <w:t>Instagram,</w:t>
      </w:r>
      <w:r>
        <w:t xml:space="preserve"> you can share it on Facebook same as </w:t>
      </w:r>
      <w:r w:rsidR="00AE0802">
        <w:t xml:space="preserve">you would on </w:t>
      </w:r>
      <w:r>
        <w:t>your personal profile.</w:t>
      </w:r>
      <w:r w:rsidR="2A0A75E0">
        <w:t xml:space="preserve"> </w:t>
      </w:r>
    </w:p>
    <w:p w14:paraId="4C2441D1" w14:textId="2D4104EC" w:rsidR="005A4782" w:rsidRDefault="005A4782" w:rsidP="007E2586">
      <w:pPr>
        <w:pStyle w:val="Heading1"/>
      </w:pPr>
      <w:bookmarkStart w:id="4" w:name="_Toc39220648"/>
      <w:r w:rsidRPr="005A4782">
        <w:t xml:space="preserve">Do you have any suggestions if nobody on staff is comfortable with using their personal </w:t>
      </w:r>
      <w:r w:rsidR="00AE0802">
        <w:t>F</w:t>
      </w:r>
      <w:r w:rsidRPr="005A4782">
        <w:t>acebook account to access the community page?</w:t>
      </w:r>
      <w:bookmarkEnd w:id="4"/>
    </w:p>
    <w:p w14:paraId="370E48D9" w14:textId="14E1BEA3" w:rsidR="005A4782" w:rsidRPr="005A4782" w:rsidRDefault="00DE4F0B">
      <w:r>
        <w:t>Unfortunately,</w:t>
      </w:r>
      <w:r w:rsidR="00AE0802">
        <w:t xml:space="preserve"> </w:t>
      </w:r>
      <w:r w:rsidR="005A4782" w:rsidRPr="005A4782">
        <w:t>Facebook does not have a workaround for that. You must use a personal profile. If you would like</w:t>
      </w:r>
      <w:r>
        <w:t>,</w:t>
      </w:r>
      <w:r w:rsidR="005A4782" w:rsidRPr="005A4782">
        <w:t xml:space="preserve"> you can set up a personal profile that you do not use and send us the email associated with that profile.</w:t>
      </w:r>
    </w:p>
    <w:p w14:paraId="5FD043C5" w14:textId="7D4A72B5" w:rsidR="005A4782" w:rsidRDefault="00D82365" w:rsidP="007E2586">
      <w:pPr>
        <w:pStyle w:val="Heading1"/>
      </w:pPr>
      <w:bookmarkStart w:id="5" w:name="_Toc39220649"/>
      <w:r>
        <w:t>Any t</w:t>
      </w:r>
      <w:r w:rsidR="005A4782" w:rsidRPr="005A4782">
        <w:t xml:space="preserve">ips to spread the word to residents about our FB </w:t>
      </w:r>
      <w:r w:rsidRPr="005A4782">
        <w:t>page</w:t>
      </w:r>
      <w:r>
        <w:t>?</w:t>
      </w:r>
      <w:bookmarkEnd w:id="5"/>
    </w:p>
    <w:p w14:paraId="0469C44C" w14:textId="325BAB06" w:rsidR="005A4782" w:rsidRPr="005A4782" w:rsidRDefault="005A4782">
      <w:r>
        <w:t>To spread the word</w:t>
      </w:r>
      <w:r w:rsidR="00D82365">
        <w:t>,</w:t>
      </w:r>
      <w:r>
        <w:t xml:space="preserve"> include social icons on your email signature which you can find instructions</w:t>
      </w:r>
      <w:r w:rsidR="00DE4F0B">
        <w:t xml:space="preserve"> for</w:t>
      </w:r>
      <w:r>
        <w:t xml:space="preserve"> on Buzz.</w:t>
      </w:r>
      <w:r w:rsidR="00DE4F0B">
        <w:t xml:space="preserve"> You can</w:t>
      </w:r>
      <w:r>
        <w:t xml:space="preserve"> </w:t>
      </w:r>
      <w:r w:rsidR="007C5ECD">
        <w:t>a</w:t>
      </w:r>
      <w:r>
        <w:t>lso</w:t>
      </w:r>
      <w:r w:rsidR="007C5ECD">
        <w:t xml:space="preserve"> send</w:t>
      </w:r>
      <w:r>
        <w:t xml:space="preserve"> </w:t>
      </w:r>
      <w:r w:rsidR="007C5ECD">
        <w:t>a</w:t>
      </w:r>
      <w:r>
        <w:t xml:space="preserve"> resident communication, </w:t>
      </w:r>
      <w:r w:rsidR="007C5ECD">
        <w:t xml:space="preserve">make </w:t>
      </w:r>
      <w:r>
        <w:t xml:space="preserve">flyers, </w:t>
      </w:r>
      <w:r w:rsidR="007C5ECD">
        <w:t xml:space="preserve">or also </w:t>
      </w:r>
      <w:r>
        <w:t>word of mouth</w:t>
      </w:r>
      <w:r w:rsidR="007C5ECD">
        <w:t xml:space="preserve"> when you are engaging with residents and prospects</w:t>
      </w:r>
      <w:r>
        <w:t xml:space="preserve">. We will touch more on this </w:t>
      </w:r>
      <w:r w:rsidR="007C5ECD">
        <w:t>in Social Media 102</w:t>
      </w:r>
      <w:r>
        <w:t>.</w:t>
      </w:r>
    </w:p>
    <w:p w14:paraId="0F00C920" w14:textId="2BC6A942" w:rsidR="005A4782" w:rsidRDefault="1895EAEF" w:rsidP="007E2586">
      <w:pPr>
        <w:pStyle w:val="Heading1"/>
      </w:pPr>
      <w:bookmarkStart w:id="6" w:name="_Toc39220651"/>
      <w:r w:rsidRPr="0AD1B339">
        <w:t>A</w:t>
      </w:r>
      <w:r w:rsidR="005A4782" w:rsidRPr="0AD1B339">
        <w:t>re we allowed to use memes featuring characters from tv shows / movies?</w:t>
      </w:r>
      <w:bookmarkEnd w:id="6"/>
    </w:p>
    <w:p w14:paraId="3F15DE7E" w14:textId="4E05A87C" w:rsidR="005A4782" w:rsidRDefault="75259780">
      <w:r w:rsidRPr="004161FF">
        <w:rPr>
          <w:color w:val="000000" w:themeColor="text1"/>
        </w:rPr>
        <w:t xml:space="preserve">Please </w:t>
      </w:r>
      <w:r w:rsidR="005A4782" w:rsidRPr="004161FF">
        <w:rPr>
          <w:color w:val="000000" w:themeColor="text1"/>
        </w:rPr>
        <w:t>avoid</w:t>
      </w:r>
      <w:r w:rsidR="69AAF6C8" w:rsidRPr="004161FF">
        <w:rPr>
          <w:color w:val="000000" w:themeColor="text1"/>
        </w:rPr>
        <w:t xml:space="preserve"> memes that include content that is not owned by Essex (movie memes, characters, </w:t>
      </w:r>
      <w:proofErr w:type="spellStart"/>
      <w:r w:rsidR="69AAF6C8" w:rsidRPr="004161FF">
        <w:rPr>
          <w:color w:val="000000" w:themeColor="text1"/>
        </w:rPr>
        <w:t>etc</w:t>
      </w:r>
      <w:proofErr w:type="spellEnd"/>
      <w:r w:rsidR="69AAF6C8" w:rsidRPr="004161FF">
        <w:rPr>
          <w:color w:val="000000" w:themeColor="text1"/>
        </w:rPr>
        <w:t xml:space="preserve">).  Most are not appropriate for business accounts.  </w:t>
      </w:r>
      <w:r w:rsidR="005A4782" w:rsidRPr="004161FF">
        <w:rPr>
          <w:color w:val="000000" w:themeColor="text1"/>
        </w:rPr>
        <w:t xml:space="preserve"> </w:t>
      </w:r>
      <w:r w:rsidR="4BFB7F67">
        <w:t xml:space="preserve">If </w:t>
      </w:r>
      <w:proofErr w:type="gramStart"/>
      <w:r w:rsidR="4BFB7F67">
        <w:t>you’d</w:t>
      </w:r>
      <w:proofErr w:type="gramEnd"/>
      <w:r w:rsidR="4BFB7F67">
        <w:t xml:space="preserve"> like to create </w:t>
      </w:r>
      <w:r w:rsidR="00627697">
        <w:t>your own with your own content that would be okay</w:t>
      </w:r>
      <w:r w:rsidR="522CC192">
        <w:t xml:space="preserve"> but again, keep the content light and appropriate for</w:t>
      </w:r>
      <w:r w:rsidR="00F25212">
        <w:t xml:space="preserve"> the Essex </w:t>
      </w:r>
      <w:r w:rsidR="522CC192">
        <w:t xml:space="preserve">brand.  </w:t>
      </w:r>
    </w:p>
    <w:p w14:paraId="7F224AA4" w14:textId="3414D7E6" w:rsidR="005A4782" w:rsidRDefault="005A4782" w:rsidP="007E2586">
      <w:pPr>
        <w:pStyle w:val="Heading1"/>
      </w:pPr>
      <w:bookmarkStart w:id="7" w:name="_Toc39220652"/>
      <w:r w:rsidRPr="005A4782">
        <w:t>Can we add a bot for our inbox at FB?</w:t>
      </w:r>
      <w:bookmarkEnd w:id="7"/>
    </w:p>
    <w:p w14:paraId="1EAB68E0" w14:textId="608C1B1B" w:rsidR="005A4782" w:rsidRDefault="005A4782">
      <w:r w:rsidRPr="005A4782">
        <w:t xml:space="preserve">When we set up your FB </w:t>
      </w:r>
      <w:r w:rsidR="001F0484" w:rsidRPr="005A4782">
        <w:t>page,</w:t>
      </w:r>
      <w:r w:rsidRPr="005A4782">
        <w:t xml:space="preserve"> we setup auto response. We have a canned response already crafted </w:t>
      </w:r>
      <w:r w:rsidR="001F0484">
        <w:t xml:space="preserve">so when prospects or </w:t>
      </w:r>
      <w:r w:rsidR="00DB70EA">
        <w:t>residents’</w:t>
      </w:r>
      <w:r w:rsidR="001F0484">
        <w:t xml:space="preserve"> message you they will get an instant reply</w:t>
      </w:r>
      <w:r w:rsidRPr="005A4782">
        <w:t>. If you notice that yours is not setup</w:t>
      </w:r>
      <w:r w:rsidR="00DB70EA">
        <w:t>, please</w:t>
      </w:r>
      <w:r w:rsidRPr="005A4782">
        <w:t xml:space="preserve"> let us know.</w:t>
      </w:r>
    </w:p>
    <w:p w14:paraId="5C127D4E" w14:textId="6F1917E2" w:rsidR="005A4782" w:rsidRDefault="6E3300E8" w:rsidP="007E2586">
      <w:pPr>
        <w:pStyle w:val="Heading1"/>
      </w:pPr>
      <w:bookmarkStart w:id="8" w:name="_Toc39220653"/>
      <w:r w:rsidRPr="0AD1B339">
        <w:t>W</w:t>
      </w:r>
      <w:r w:rsidR="005A4782" w:rsidRPr="0AD1B339">
        <w:t xml:space="preserve">ill marketing be monitoring posts (when possible) to make sure we </w:t>
      </w:r>
      <w:proofErr w:type="gramStart"/>
      <w:r w:rsidR="005A4782" w:rsidRPr="0AD1B339">
        <w:t>don't</w:t>
      </w:r>
      <w:proofErr w:type="gramEnd"/>
      <w:r w:rsidR="005A4782" w:rsidRPr="0AD1B339">
        <w:t xml:space="preserve"> have IP or trademark violations?</w:t>
      </w:r>
      <w:bookmarkEnd w:id="8"/>
    </w:p>
    <w:p w14:paraId="73CEE577" w14:textId="0385BC7B" w:rsidR="005A4782" w:rsidRDefault="00DB70EA">
      <w:r>
        <w:t>Y</w:t>
      </w:r>
      <w:r w:rsidR="005A4782">
        <w:t>es</w:t>
      </w:r>
      <w:r>
        <w:t>!</w:t>
      </w:r>
      <w:r w:rsidR="005A4782">
        <w:t xml:space="preserve"> </w:t>
      </w:r>
      <w:r>
        <w:t>W</w:t>
      </w:r>
      <w:r w:rsidR="005A4782">
        <w:t xml:space="preserve">e monitor them </w:t>
      </w:r>
      <w:r w:rsidR="001C6061">
        <w:t>daily</w:t>
      </w:r>
      <w:r w:rsidR="00E139DB">
        <w:t>.</w:t>
      </w:r>
      <w:r w:rsidR="10B9A8E3">
        <w:t xml:space="preserve">  You are all brand ambassadors, so please make sure to abide by the social media guidelines.  </w:t>
      </w:r>
    </w:p>
    <w:p w14:paraId="718DA5DA" w14:textId="188EFCEE" w:rsidR="005A4782" w:rsidRDefault="005A4782" w:rsidP="007E2586">
      <w:pPr>
        <w:pStyle w:val="Heading1"/>
      </w:pPr>
      <w:bookmarkStart w:id="9" w:name="_Toc39220654"/>
      <w:r w:rsidRPr="005A4782">
        <w:lastRenderedPageBreak/>
        <w:t>Before we start posting, to be clear we need to sign the guidelines?</w:t>
      </w:r>
      <w:bookmarkEnd w:id="9"/>
    </w:p>
    <w:p w14:paraId="4089FD7E" w14:textId="2635B38C" w:rsidR="008240C9" w:rsidRPr="004C31A3" w:rsidRDefault="3BD03CDB">
      <w:r>
        <w:t>Yes, please sign the g</w:t>
      </w:r>
      <w:r w:rsidR="008240C9">
        <w:t xml:space="preserve">uidelines before you start posting on </w:t>
      </w:r>
      <w:r w:rsidR="004C31A3">
        <w:t>Facebook and Instagram. If you have started posting just make sure to send us the signed guidelines as soon as you can.</w:t>
      </w:r>
    </w:p>
    <w:p w14:paraId="356A3A99" w14:textId="6CECBE13" w:rsidR="005A4782" w:rsidRDefault="004A4B59" w:rsidP="007E2586">
      <w:pPr>
        <w:pStyle w:val="Heading1"/>
      </w:pPr>
      <w:bookmarkStart w:id="10" w:name="_Toc39220655"/>
      <w:r>
        <w:t>Can we like and share content posted by other communities?</w:t>
      </w:r>
      <w:bookmarkEnd w:id="10"/>
    </w:p>
    <w:p w14:paraId="6C20287F" w14:textId="61C3105A" w:rsidR="005A4782" w:rsidRDefault="004A4B59">
      <w:r>
        <w:t>A</w:t>
      </w:r>
      <w:r w:rsidR="005A4782" w:rsidRPr="005A4782">
        <w:t xml:space="preserve">bsolutely! </w:t>
      </w:r>
      <w:r>
        <w:t>S</w:t>
      </w:r>
      <w:r w:rsidR="005A4782" w:rsidRPr="005A4782">
        <w:t>haring content of other communities is encouraged!</w:t>
      </w:r>
    </w:p>
    <w:p w14:paraId="5B44216E" w14:textId="38A35317" w:rsidR="005A4782" w:rsidRDefault="004A4B59" w:rsidP="007E2586">
      <w:pPr>
        <w:pStyle w:val="Heading1"/>
      </w:pPr>
      <w:bookmarkStart w:id="11" w:name="_Toc39220656"/>
      <w:r w:rsidRPr="004A4B59">
        <w:t>Can we use Facebook</w:t>
      </w:r>
      <w:r w:rsidR="005A4782" w:rsidRPr="004A4B59">
        <w:t xml:space="preserve"> Market</w:t>
      </w:r>
      <w:r w:rsidR="004761AE">
        <w:t>p</w:t>
      </w:r>
      <w:r w:rsidR="005A4782" w:rsidRPr="004A4B59">
        <w:t>lace to advertise our apartments?</w:t>
      </w:r>
      <w:bookmarkEnd w:id="11"/>
    </w:p>
    <w:p w14:paraId="01983AFD" w14:textId="041546D0" w:rsidR="004A4B59" w:rsidRPr="004161FF" w:rsidRDefault="004161FF">
      <w:pPr>
        <w:rPr>
          <w:color w:val="000000" w:themeColor="text1"/>
        </w:rPr>
      </w:pPr>
      <w:r w:rsidRPr="004161FF">
        <w:rPr>
          <w:color w:val="000000" w:themeColor="text1"/>
        </w:rPr>
        <w:t xml:space="preserve">Please do not post onto Marketplace. </w:t>
      </w:r>
      <w:r w:rsidR="004A4B59" w:rsidRPr="004161FF">
        <w:rPr>
          <w:color w:val="000000" w:themeColor="text1"/>
        </w:rPr>
        <w:t xml:space="preserve">We currently have </w:t>
      </w:r>
      <w:proofErr w:type="spellStart"/>
      <w:r w:rsidR="004A4B59" w:rsidRPr="004161FF">
        <w:rPr>
          <w:color w:val="000000" w:themeColor="text1"/>
        </w:rPr>
        <w:t>Abodo</w:t>
      </w:r>
      <w:proofErr w:type="spellEnd"/>
      <w:r w:rsidR="004A4B59" w:rsidRPr="004161FF">
        <w:rPr>
          <w:color w:val="000000" w:themeColor="text1"/>
        </w:rPr>
        <w:t xml:space="preserve"> (our new ILS) and </w:t>
      </w:r>
      <w:proofErr w:type="spellStart"/>
      <w:r w:rsidR="004A4B59" w:rsidRPr="004161FF">
        <w:rPr>
          <w:color w:val="000000" w:themeColor="text1"/>
        </w:rPr>
        <w:t>Zumper</w:t>
      </w:r>
      <w:proofErr w:type="spellEnd"/>
      <w:r w:rsidR="004A4B59" w:rsidRPr="004161FF">
        <w:rPr>
          <w:color w:val="000000" w:themeColor="text1"/>
        </w:rPr>
        <w:t xml:space="preserve"> </w:t>
      </w:r>
      <w:r w:rsidR="004761AE" w:rsidRPr="004161FF">
        <w:rPr>
          <w:color w:val="000000" w:themeColor="text1"/>
        </w:rPr>
        <w:t>listings feeding to Marketplace so that is all taken care of for you</w:t>
      </w:r>
      <w:r w:rsidR="00232797" w:rsidRPr="004161FF">
        <w:rPr>
          <w:color w:val="000000" w:themeColor="text1"/>
        </w:rPr>
        <w:t xml:space="preserve">.  We do suggest posting to Craigslist if it makes sense for your community to do so.  If there is an issue with the ads you see on Marketplace, please reach out to </w:t>
      </w:r>
      <w:hyperlink r:id="rId10" w:history="1">
        <w:r w:rsidR="00232797" w:rsidRPr="004161FF">
          <w:rPr>
            <w:rStyle w:val="Hyperlink"/>
            <w:color w:val="000000" w:themeColor="text1"/>
          </w:rPr>
          <w:t>marketing@essex.com</w:t>
        </w:r>
      </w:hyperlink>
    </w:p>
    <w:p w14:paraId="75CB3442" w14:textId="6078BE96" w:rsidR="00232797" w:rsidRDefault="00232797">
      <w:pPr>
        <w:rPr>
          <w:color w:val="FF0000"/>
        </w:rPr>
      </w:pPr>
    </w:p>
    <w:p w14:paraId="13346E91" w14:textId="77777777" w:rsidR="00232797" w:rsidRPr="004A4B59" w:rsidRDefault="00232797"/>
    <w:sectPr w:rsidR="00232797" w:rsidRPr="004A4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25AAE" w14:textId="77777777" w:rsidR="007E2586" w:rsidRDefault="007E2586" w:rsidP="007E2586">
      <w:pPr>
        <w:spacing w:after="0" w:line="240" w:lineRule="auto"/>
      </w:pPr>
      <w:r>
        <w:separator/>
      </w:r>
    </w:p>
  </w:endnote>
  <w:endnote w:type="continuationSeparator" w:id="0">
    <w:p w14:paraId="11BBF394" w14:textId="77777777" w:rsidR="007E2586" w:rsidRDefault="007E2586" w:rsidP="007E2586">
      <w:pPr>
        <w:spacing w:after="0" w:line="240" w:lineRule="auto"/>
      </w:pPr>
      <w:r>
        <w:continuationSeparator/>
      </w:r>
    </w:p>
  </w:endnote>
  <w:endnote w:type="continuationNotice" w:id="1">
    <w:p w14:paraId="6F4B43CC" w14:textId="77777777" w:rsidR="007E0095" w:rsidRDefault="007E0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E4289" w14:textId="77777777" w:rsidR="007E2586" w:rsidRDefault="007E2586" w:rsidP="007E2586">
      <w:pPr>
        <w:spacing w:after="0" w:line="240" w:lineRule="auto"/>
      </w:pPr>
      <w:r>
        <w:separator/>
      </w:r>
    </w:p>
  </w:footnote>
  <w:footnote w:type="continuationSeparator" w:id="0">
    <w:p w14:paraId="49E4F9DE" w14:textId="77777777" w:rsidR="007E2586" w:rsidRDefault="007E2586" w:rsidP="007E2586">
      <w:pPr>
        <w:spacing w:after="0" w:line="240" w:lineRule="auto"/>
      </w:pPr>
      <w:r>
        <w:continuationSeparator/>
      </w:r>
    </w:p>
  </w:footnote>
  <w:footnote w:type="continuationNotice" w:id="1">
    <w:p w14:paraId="56977664" w14:textId="77777777" w:rsidR="007E0095" w:rsidRDefault="007E00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A8"/>
    <w:rsid w:val="001C6061"/>
    <w:rsid w:val="001F0484"/>
    <w:rsid w:val="002132CB"/>
    <w:rsid w:val="00232797"/>
    <w:rsid w:val="002F2238"/>
    <w:rsid w:val="003D77D6"/>
    <w:rsid w:val="003F2202"/>
    <w:rsid w:val="00400CF9"/>
    <w:rsid w:val="004161FF"/>
    <w:rsid w:val="004761AE"/>
    <w:rsid w:val="004A4B59"/>
    <w:rsid w:val="004C31A3"/>
    <w:rsid w:val="00550F4B"/>
    <w:rsid w:val="005A4782"/>
    <w:rsid w:val="00627697"/>
    <w:rsid w:val="007C5ECD"/>
    <w:rsid w:val="007D214E"/>
    <w:rsid w:val="007E0095"/>
    <w:rsid w:val="007E2586"/>
    <w:rsid w:val="008240C9"/>
    <w:rsid w:val="00A67C34"/>
    <w:rsid w:val="00AE0802"/>
    <w:rsid w:val="00B66066"/>
    <w:rsid w:val="00B66C10"/>
    <w:rsid w:val="00B87073"/>
    <w:rsid w:val="00C15D29"/>
    <w:rsid w:val="00D82365"/>
    <w:rsid w:val="00DB70EA"/>
    <w:rsid w:val="00DD06A8"/>
    <w:rsid w:val="00DE4F0B"/>
    <w:rsid w:val="00E139DB"/>
    <w:rsid w:val="00F25212"/>
    <w:rsid w:val="069E577F"/>
    <w:rsid w:val="0911992D"/>
    <w:rsid w:val="0AD1B339"/>
    <w:rsid w:val="10B9A8E3"/>
    <w:rsid w:val="130B860B"/>
    <w:rsid w:val="1895EAEF"/>
    <w:rsid w:val="1B4ED405"/>
    <w:rsid w:val="21CAF16A"/>
    <w:rsid w:val="27E45B36"/>
    <w:rsid w:val="28057EA9"/>
    <w:rsid w:val="2A0A75E0"/>
    <w:rsid w:val="2FAF2DEE"/>
    <w:rsid w:val="35AB2415"/>
    <w:rsid w:val="3BD03CDB"/>
    <w:rsid w:val="3EBA6C99"/>
    <w:rsid w:val="3FBDBC07"/>
    <w:rsid w:val="419A7DD0"/>
    <w:rsid w:val="42BE6BEE"/>
    <w:rsid w:val="4BFB7F67"/>
    <w:rsid w:val="4CC3D15E"/>
    <w:rsid w:val="522CC192"/>
    <w:rsid w:val="56C9C8A5"/>
    <w:rsid w:val="6967D6D9"/>
    <w:rsid w:val="69AAF6C8"/>
    <w:rsid w:val="6E3300E8"/>
    <w:rsid w:val="75259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BEB2E6"/>
  <w15:chartTrackingRefBased/>
  <w15:docId w15:val="{3C86B6EE-45FA-4146-B4BB-1493723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5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2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7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2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E258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E2586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7E2586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E2586"/>
    <w:pPr>
      <w:spacing w:after="100"/>
      <w:ind w:left="440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7E2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586"/>
  </w:style>
  <w:style w:type="paragraph" w:styleId="Footer">
    <w:name w:val="footer"/>
    <w:basedOn w:val="Normal"/>
    <w:link w:val="FooterChar"/>
    <w:uiPriority w:val="99"/>
    <w:unhideWhenUsed/>
    <w:rsid w:val="007E2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keting@essex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52C8EAB9EB44093F8D3765E1022C0" ma:contentTypeVersion="8" ma:contentTypeDescription="Create a new document." ma:contentTypeScope="" ma:versionID="7d431300c3064fb1a3c3b7f882caba5e">
  <xsd:schema xmlns:xsd="http://www.w3.org/2001/XMLSchema" xmlns:xs="http://www.w3.org/2001/XMLSchema" xmlns:p="http://schemas.microsoft.com/office/2006/metadata/properties" xmlns:ns3="e630b01f-0de2-40aa-ae52-f5dd956b2c59" xmlns:ns4="6bdedac8-3034-42b9-9e22-ecd7f4d9763b" targetNamespace="http://schemas.microsoft.com/office/2006/metadata/properties" ma:root="true" ma:fieldsID="c68a9b93e4a04bac6c56dea0b6068ecf" ns3:_="" ns4:_="">
    <xsd:import namespace="e630b01f-0de2-40aa-ae52-f5dd956b2c59"/>
    <xsd:import namespace="6bdedac8-3034-42b9-9e22-ecd7f4d97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0b01f-0de2-40aa-ae52-f5dd956b2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edac8-3034-42b9-9e22-ecd7f4d97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0CE54-E1E7-4DB1-A86C-E11E65D1F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0b01f-0de2-40aa-ae52-f5dd956b2c59"/>
    <ds:schemaRef ds:uri="6bdedac8-3034-42b9-9e22-ecd7f4d9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8F953B-010E-4885-9B02-6D3AEB717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C1445-06ED-4354-AAA4-04343A0B3131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6bdedac8-3034-42b9-9e22-ecd7f4d9763b"/>
    <ds:schemaRef ds:uri="e630b01f-0de2-40aa-ae52-f5dd956b2c5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Corley</dc:creator>
  <cp:keywords/>
  <dc:description/>
  <cp:lastModifiedBy>Lauren Corley</cp:lastModifiedBy>
  <cp:revision>2</cp:revision>
  <dcterms:created xsi:type="dcterms:W3CDTF">2020-05-01T23:17:00Z</dcterms:created>
  <dcterms:modified xsi:type="dcterms:W3CDTF">2020-05-01T23:17:00Z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0x010100EAC52C8EAB9EB44093F8D3765E1022C0</vt:lpwstr>
  </property>
</Properties>
</file>